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Y="3511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5134"/>
        <w:gridCol w:w="3138"/>
      </w:tblGrid>
      <w:tr w:rsidR="00DC2121" w14:paraId="1F195C93" w14:textId="77777777" w:rsidTr="00DC2121">
        <w:tc>
          <w:tcPr>
            <w:tcW w:w="790" w:type="dxa"/>
          </w:tcPr>
          <w:p w14:paraId="241DAD12" w14:textId="0477B919" w:rsidR="00DC2121" w:rsidRPr="00DC2121" w:rsidRDefault="00DC2121" w:rsidP="00DC212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C2121">
              <w:rPr>
                <w:rFonts w:ascii="Times New Roman" w:hAnsi="Times New Roman"/>
                <w:sz w:val="24"/>
                <w:szCs w:val="24"/>
              </w:rPr>
              <w:t>Redni broj</w:t>
            </w:r>
          </w:p>
        </w:tc>
        <w:tc>
          <w:tcPr>
            <w:tcW w:w="5134" w:type="dxa"/>
          </w:tcPr>
          <w:p w14:paraId="46CA1D52" w14:textId="33FA2B38" w:rsidR="00DC2121" w:rsidRPr="00DC2121" w:rsidRDefault="00DC2121" w:rsidP="00DC212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PITANJE</w:t>
            </w:r>
          </w:p>
        </w:tc>
        <w:tc>
          <w:tcPr>
            <w:tcW w:w="3138" w:type="dxa"/>
          </w:tcPr>
          <w:p w14:paraId="52D3B6D1" w14:textId="6DEA5553" w:rsidR="00DC2121" w:rsidRPr="00DC2121" w:rsidRDefault="00DC2121" w:rsidP="00DC212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C2121">
              <w:rPr>
                <w:rFonts w:ascii="Times New Roman" w:hAnsi="Times New Roman"/>
                <w:sz w:val="24"/>
                <w:szCs w:val="24"/>
              </w:rPr>
              <w:t>ODGOVOR</w:t>
            </w:r>
          </w:p>
        </w:tc>
      </w:tr>
      <w:tr w:rsidR="00DC2121" w14:paraId="6BAB6F52" w14:textId="77777777" w:rsidTr="00DC2121">
        <w:tc>
          <w:tcPr>
            <w:tcW w:w="790" w:type="dxa"/>
          </w:tcPr>
          <w:p w14:paraId="153E8F89" w14:textId="77777777" w:rsidR="00DC2121" w:rsidRPr="000E305F" w:rsidRDefault="00DC2121" w:rsidP="00DC2121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0"/>
                <w:szCs w:val="20"/>
                <w:lang w:eastAsia="hr-HR"/>
              </w:rPr>
            </w:pPr>
          </w:p>
        </w:tc>
        <w:tc>
          <w:tcPr>
            <w:tcW w:w="5134" w:type="dxa"/>
          </w:tcPr>
          <w:p w14:paraId="09B03D4E" w14:textId="21856348" w:rsidR="00DC2121" w:rsidRPr="000E305F" w:rsidRDefault="00DC2121" w:rsidP="00DC2121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0"/>
                <w:szCs w:val="20"/>
                <w:lang w:eastAsia="hr-HR"/>
              </w:rPr>
            </w:pPr>
            <w:r w:rsidRPr="000E305F">
              <w:rPr>
                <w:rFonts w:ascii="Georgia" w:hAnsi="Georgia" w:cs="Georgia"/>
                <w:sz w:val="20"/>
                <w:szCs w:val="20"/>
                <w:lang w:eastAsia="hr-HR"/>
              </w:rPr>
              <w:t>Poštovani,</w:t>
            </w:r>
          </w:p>
          <w:p w14:paraId="492C9A13" w14:textId="77777777" w:rsidR="00DC2121" w:rsidRPr="000E305F" w:rsidRDefault="00DC2121" w:rsidP="00DC2121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0"/>
                <w:szCs w:val="20"/>
                <w:lang w:eastAsia="hr-HR"/>
              </w:rPr>
            </w:pPr>
            <w:r w:rsidRPr="000E305F">
              <w:rPr>
                <w:rFonts w:ascii="Georgia" w:hAnsi="Georgia" w:cs="Georgia"/>
                <w:sz w:val="20"/>
                <w:szCs w:val="20"/>
                <w:lang w:eastAsia="hr-HR"/>
              </w:rPr>
              <w:t> </w:t>
            </w:r>
          </w:p>
          <w:p w14:paraId="4F1FA258" w14:textId="77777777" w:rsidR="00DC2121" w:rsidRPr="000E305F" w:rsidRDefault="00DC2121" w:rsidP="00DC2121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0"/>
                <w:szCs w:val="20"/>
                <w:lang w:eastAsia="hr-HR"/>
              </w:rPr>
            </w:pPr>
            <w:r w:rsidRPr="000E305F">
              <w:rPr>
                <w:rFonts w:ascii="Georgia" w:hAnsi="Georgia" w:cs="Georgia"/>
                <w:sz w:val="20"/>
                <w:szCs w:val="20"/>
                <w:lang w:eastAsia="hr-HR"/>
              </w:rPr>
              <w:t>Nastavno na telefonski razgovor, a vezano za Natječaj za provedbu tipa operacije 3.2.1. „ Ulaganje u pokretanje, poboljšanje ili proširenje lokalnih temeljnih usluga za ruralno stanovništvo, uključujući slobodno vrijeme i kulturne aktivnosti te povezanu infrastrukturu“, molim Vas objašnjenje vezano za Prilog II., Listu prihvatljivih troškova.</w:t>
            </w:r>
          </w:p>
          <w:p w14:paraId="0BA3E2D6" w14:textId="77777777" w:rsidR="00DC2121" w:rsidRPr="000E305F" w:rsidRDefault="00DC2121" w:rsidP="00DC2121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0"/>
                <w:szCs w:val="20"/>
                <w:lang w:eastAsia="hr-HR"/>
              </w:rPr>
            </w:pPr>
            <w:r w:rsidRPr="000E305F">
              <w:rPr>
                <w:rFonts w:ascii="Georgia" w:hAnsi="Georgia" w:cs="Georgia"/>
                <w:sz w:val="20"/>
                <w:szCs w:val="20"/>
                <w:lang w:eastAsia="hr-HR"/>
              </w:rPr>
              <w:t>Naime, točka B. 20 kao prihvatljive troškove navodi troškove opremanja javnih prometnih površina te nas zanima da li bi pod istom točkom prihvatljivi troškovi bili i prometni znakovi?</w:t>
            </w:r>
          </w:p>
          <w:p w14:paraId="2941EF8E" w14:textId="77777777" w:rsidR="00DC2121" w:rsidRPr="000E305F" w:rsidRDefault="00DC2121" w:rsidP="00DC2121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0"/>
                <w:szCs w:val="20"/>
                <w:lang w:eastAsia="hr-HR"/>
              </w:rPr>
            </w:pPr>
            <w:r w:rsidRPr="000E305F">
              <w:rPr>
                <w:rFonts w:ascii="Georgia" w:hAnsi="Georgia" w:cs="Georgia"/>
                <w:sz w:val="20"/>
                <w:szCs w:val="20"/>
                <w:lang w:eastAsia="hr-HR"/>
              </w:rPr>
              <w:t>Molimo Vas za što žurniji odgovor, obzirom da je za provedbu projekta potrebna suglasnost predstavničkog tijela a sjednica je već zakazana.</w:t>
            </w:r>
          </w:p>
          <w:p w14:paraId="618FDCD2" w14:textId="77777777" w:rsidR="00DC2121" w:rsidRPr="000E305F" w:rsidRDefault="00DC2121" w:rsidP="00DC2121">
            <w:pPr>
              <w:spacing w:before="100" w:beforeAutospacing="1" w:after="100" w:afterAutospacing="1" w:line="240" w:lineRule="auto"/>
              <w:rPr>
                <w:rFonts w:ascii="Georgia" w:hAnsi="Georgia" w:cs="Georgia"/>
                <w:sz w:val="20"/>
                <w:szCs w:val="20"/>
                <w:lang w:eastAsia="hr-HR"/>
              </w:rPr>
            </w:pPr>
            <w:r w:rsidRPr="000E305F">
              <w:rPr>
                <w:rFonts w:ascii="Georgia" w:hAnsi="Georgia" w:cs="Georgia"/>
                <w:sz w:val="20"/>
                <w:szCs w:val="20"/>
                <w:lang w:eastAsia="hr-HR"/>
              </w:rPr>
              <w:t>Unaprijed zahvaljujem.</w:t>
            </w:r>
          </w:p>
          <w:p w14:paraId="2B01356A" w14:textId="77777777" w:rsidR="00DC2121" w:rsidRDefault="00DC2121" w:rsidP="00DC2121">
            <w:pPr>
              <w:spacing w:line="259" w:lineRule="auto"/>
            </w:pPr>
          </w:p>
        </w:tc>
        <w:tc>
          <w:tcPr>
            <w:tcW w:w="3138" w:type="dxa"/>
          </w:tcPr>
          <w:p w14:paraId="0669B575" w14:textId="45380138" w:rsidR="00DC2121" w:rsidRPr="00C832F3" w:rsidRDefault="00DC2121" w:rsidP="00DC2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  <w:r w:rsidRPr="00C832F3">
              <w:rPr>
                <w:rFonts w:ascii="Times New Roman" w:hAnsi="Times New Roman"/>
                <w:sz w:val="24"/>
                <w:szCs w:val="24"/>
                <w:lang w:eastAsia="hr-HR"/>
              </w:rPr>
              <w:t>Ukoliko signalizacija bilo koje vrste ostvaruje ciljeve projekta, prihvatljivi su troša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k.</w:t>
            </w:r>
          </w:p>
          <w:p w14:paraId="686AFE52" w14:textId="77777777" w:rsidR="00DC2121" w:rsidRDefault="00DC2121" w:rsidP="00DC2121">
            <w:pPr>
              <w:spacing w:line="259" w:lineRule="auto"/>
            </w:pPr>
          </w:p>
        </w:tc>
      </w:tr>
    </w:tbl>
    <w:p w14:paraId="256485E4" w14:textId="246F21BD" w:rsidR="000541E8" w:rsidRDefault="000541E8" w:rsidP="0079037C">
      <w:pPr>
        <w:spacing w:line="259" w:lineRule="auto"/>
      </w:pPr>
    </w:p>
    <w:p w14:paraId="566E114C" w14:textId="18B12434" w:rsidR="0079037C" w:rsidRDefault="0079037C" w:rsidP="0079037C">
      <w:pPr>
        <w:spacing w:line="259" w:lineRule="auto"/>
      </w:pPr>
    </w:p>
    <w:p w14:paraId="5EC6A21A" w14:textId="054596AA" w:rsidR="000E305F" w:rsidRDefault="000E305F" w:rsidP="0079037C">
      <w:pPr>
        <w:spacing w:line="259" w:lineRule="auto"/>
      </w:pPr>
    </w:p>
    <w:p w14:paraId="59B1BBB7" w14:textId="127B5205" w:rsidR="000E305F" w:rsidRDefault="000E305F" w:rsidP="0079037C">
      <w:pPr>
        <w:spacing w:line="259" w:lineRule="auto"/>
      </w:pPr>
    </w:p>
    <w:p w14:paraId="20064AEE" w14:textId="2C756062" w:rsidR="000E305F" w:rsidRDefault="000E305F" w:rsidP="0079037C">
      <w:pPr>
        <w:spacing w:line="259" w:lineRule="auto"/>
      </w:pPr>
    </w:p>
    <w:p w14:paraId="2DFF53DD" w14:textId="37410AF8" w:rsidR="000E305F" w:rsidRDefault="000E305F" w:rsidP="0079037C">
      <w:pPr>
        <w:spacing w:line="259" w:lineRule="auto"/>
      </w:pPr>
    </w:p>
    <w:p w14:paraId="554EA316" w14:textId="44D35869" w:rsidR="000E305F" w:rsidRDefault="000E305F" w:rsidP="0079037C">
      <w:pPr>
        <w:spacing w:line="259" w:lineRule="auto"/>
      </w:pPr>
    </w:p>
    <w:p w14:paraId="7AF390AD" w14:textId="6D024990" w:rsidR="000E305F" w:rsidRDefault="000E305F" w:rsidP="0079037C">
      <w:pPr>
        <w:spacing w:line="259" w:lineRule="auto"/>
      </w:pPr>
    </w:p>
    <w:p w14:paraId="0BCCF7F3" w14:textId="64E03472" w:rsidR="000E305F" w:rsidRDefault="000E305F" w:rsidP="0079037C">
      <w:pPr>
        <w:spacing w:line="259" w:lineRule="auto"/>
      </w:pPr>
    </w:p>
    <w:p w14:paraId="27F99A5F" w14:textId="2DA3EA3B" w:rsidR="000E305F" w:rsidRDefault="000E305F" w:rsidP="0079037C">
      <w:pPr>
        <w:spacing w:line="259" w:lineRule="auto"/>
      </w:pPr>
    </w:p>
    <w:p w14:paraId="045DAA5C" w14:textId="185D457E" w:rsidR="000E305F" w:rsidRDefault="000E305F" w:rsidP="0079037C">
      <w:pPr>
        <w:spacing w:line="259" w:lineRule="auto"/>
      </w:pPr>
    </w:p>
    <w:p w14:paraId="4D3FC3D8" w14:textId="224923D7" w:rsidR="000E305F" w:rsidRDefault="000E305F" w:rsidP="0079037C">
      <w:pPr>
        <w:spacing w:line="259" w:lineRule="auto"/>
      </w:pPr>
    </w:p>
    <w:p w14:paraId="6AF0B7EF" w14:textId="2FCD3AF2" w:rsidR="000E305F" w:rsidRDefault="000E305F" w:rsidP="0079037C">
      <w:pPr>
        <w:spacing w:line="259" w:lineRule="auto"/>
      </w:pPr>
    </w:p>
    <w:p w14:paraId="6F5B17C6" w14:textId="14ABFA2C" w:rsidR="000E305F" w:rsidRDefault="000E305F" w:rsidP="0079037C">
      <w:pPr>
        <w:spacing w:line="259" w:lineRule="auto"/>
      </w:pPr>
    </w:p>
    <w:p w14:paraId="24A92B8C" w14:textId="77777777" w:rsidR="000E305F" w:rsidRDefault="000E305F" w:rsidP="0079037C">
      <w:pPr>
        <w:spacing w:line="259" w:lineRule="auto"/>
      </w:pPr>
    </w:p>
    <w:sectPr w:rsidR="000E30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100B6" w14:textId="77777777" w:rsidR="00931C8C" w:rsidRDefault="00931C8C" w:rsidP="00CF073C">
      <w:pPr>
        <w:spacing w:after="0" w:line="240" w:lineRule="auto"/>
      </w:pPr>
      <w:r>
        <w:separator/>
      </w:r>
    </w:p>
  </w:endnote>
  <w:endnote w:type="continuationSeparator" w:id="0">
    <w:p w14:paraId="1455CDF0" w14:textId="77777777" w:rsidR="00931C8C" w:rsidRDefault="00931C8C" w:rsidP="00CF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9D136" w14:textId="77777777" w:rsidR="00931C8C" w:rsidRDefault="00931C8C" w:rsidP="00CF073C">
      <w:pPr>
        <w:spacing w:after="0" w:line="240" w:lineRule="auto"/>
      </w:pPr>
      <w:r>
        <w:separator/>
      </w:r>
    </w:p>
  </w:footnote>
  <w:footnote w:type="continuationSeparator" w:id="0">
    <w:p w14:paraId="4080D181" w14:textId="77777777" w:rsidR="00931C8C" w:rsidRDefault="00931C8C" w:rsidP="00CF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0FA2" w14:textId="1A5EE305" w:rsidR="00CF073C" w:rsidRPr="008A34E6" w:rsidRDefault="0029243B">
    <w:pPr>
      <w:pStyle w:val="Zaglavlje"/>
      <w:rPr>
        <w:sz w:val="28"/>
        <w:szCs w:val="28"/>
      </w:rPr>
    </w:pPr>
    <w:r w:rsidRPr="008A34E6">
      <w:rPr>
        <w:sz w:val="28"/>
        <w:szCs w:val="28"/>
      </w:rPr>
      <w:t xml:space="preserve">Pitanja i odgovori za LAG natječaj za provedbu tipa operacije 7.4.1. Ulaganje u pokretanje, poboljšanje ili proširenje lokalnih temeljnih usluga za ruralno stanovništvo, uključujući slobodno vrijeme i kulturne aktivnosti te povezanu infrastrukturu, do </w:t>
    </w:r>
    <w:r w:rsidR="000E305F">
      <w:rPr>
        <w:sz w:val="28"/>
        <w:szCs w:val="28"/>
      </w:rPr>
      <w:t>1</w:t>
    </w:r>
    <w:r w:rsidR="00DC2121">
      <w:rPr>
        <w:sz w:val="28"/>
        <w:szCs w:val="28"/>
      </w:rPr>
      <w:t>1</w:t>
    </w:r>
    <w:r w:rsidRPr="008A34E6">
      <w:rPr>
        <w:sz w:val="28"/>
        <w:szCs w:val="28"/>
      </w:rPr>
      <w:t>.prosinca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9A"/>
    <w:rsid w:val="000541E8"/>
    <w:rsid w:val="000E305F"/>
    <w:rsid w:val="00100770"/>
    <w:rsid w:val="00176F91"/>
    <w:rsid w:val="002039C8"/>
    <w:rsid w:val="002579A7"/>
    <w:rsid w:val="00257F5E"/>
    <w:rsid w:val="0029243B"/>
    <w:rsid w:val="002D22CD"/>
    <w:rsid w:val="002F064D"/>
    <w:rsid w:val="003A4CB6"/>
    <w:rsid w:val="00451697"/>
    <w:rsid w:val="004913C9"/>
    <w:rsid w:val="00563D51"/>
    <w:rsid w:val="00600D3C"/>
    <w:rsid w:val="0061315F"/>
    <w:rsid w:val="0079037C"/>
    <w:rsid w:val="00814C9A"/>
    <w:rsid w:val="008A34E6"/>
    <w:rsid w:val="008D20A4"/>
    <w:rsid w:val="00931C8C"/>
    <w:rsid w:val="009B5B56"/>
    <w:rsid w:val="009E1C2F"/>
    <w:rsid w:val="00B07D4B"/>
    <w:rsid w:val="00B87933"/>
    <w:rsid w:val="00BE2B8F"/>
    <w:rsid w:val="00C832F3"/>
    <w:rsid w:val="00CA1963"/>
    <w:rsid w:val="00CD2DA3"/>
    <w:rsid w:val="00CF073C"/>
    <w:rsid w:val="00D10F1D"/>
    <w:rsid w:val="00D906D8"/>
    <w:rsid w:val="00DC2121"/>
    <w:rsid w:val="00DD7A10"/>
    <w:rsid w:val="00E76D23"/>
    <w:rsid w:val="00ED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8C2A5"/>
  <w15:chartTrackingRefBased/>
  <w15:docId w15:val="{47356082-4D43-4DB3-B8BA-B3E08A1B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9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C9A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F0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073C"/>
  </w:style>
  <w:style w:type="paragraph" w:styleId="Podnoje">
    <w:name w:val="footer"/>
    <w:basedOn w:val="Normal"/>
    <w:link w:val="PodnojeChar"/>
    <w:uiPriority w:val="99"/>
    <w:unhideWhenUsed/>
    <w:rsid w:val="00CF0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EA11-501A-4E4C-9C0E-2060CD0D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Adrion 9</dc:creator>
  <cp:keywords/>
  <dc:description/>
  <cp:lastModifiedBy>Lag Adrion 9</cp:lastModifiedBy>
  <cp:revision>2</cp:revision>
  <dcterms:created xsi:type="dcterms:W3CDTF">2020-12-11T13:00:00Z</dcterms:created>
  <dcterms:modified xsi:type="dcterms:W3CDTF">2020-12-11T13:00:00Z</dcterms:modified>
</cp:coreProperties>
</file>